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595" w14:textId="7E521D3A" w:rsidR="00111C56" w:rsidRPr="0026265B" w:rsidRDefault="00545663" w:rsidP="3889E43E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E2B4DC" wp14:editId="692F03D3">
            <wp:simplePos x="0" y="0"/>
            <wp:positionH relativeFrom="margin">
              <wp:posOffset>9525</wp:posOffset>
            </wp:positionH>
            <wp:positionV relativeFrom="margin">
              <wp:posOffset>-171450</wp:posOffset>
            </wp:positionV>
            <wp:extent cx="1724025" cy="908685"/>
            <wp:effectExtent l="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56" w:rsidRPr="3889E43E">
        <w:rPr>
          <w:rFonts w:ascii="Calibri" w:hAnsi="Calibri" w:cs="Calibri"/>
          <w:b/>
          <w:bCs/>
          <w:sz w:val="28"/>
          <w:szCs w:val="28"/>
        </w:rPr>
        <w:t xml:space="preserve">Position: </w:t>
      </w:r>
      <w:r w:rsidR="00896386">
        <w:rPr>
          <w:rFonts w:ascii="Calibri" w:hAnsi="Calibri" w:cs="Calibri"/>
          <w:b/>
          <w:bCs/>
          <w:sz w:val="28"/>
          <w:szCs w:val="28"/>
        </w:rPr>
        <w:t>Database Coordinator</w:t>
      </w:r>
    </w:p>
    <w:p w14:paraId="1A51CD48" w14:textId="27D272B4" w:rsidR="00111C56" w:rsidRDefault="00111C56" w:rsidP="0026265B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  <w:r w:rsidRPr="0026265B">
        <w:rPr>
          <w:rFonts w:ascii="Calibri" w:hAnsi="Calibri" w:cs="Calibri"/>
        </w:rPr>
        <w:t>FSLA Status:</w:t>
      </w:r>
      <w:r w:rsidR="0026265B" w:rsidRPr="0026265B">
        <w:rPr>
          <w:rFonts w:ascii="Calibri" w:hAnsi="Calibri" w:cs="Calibri"/>
        </w:rPr>
        <w:t xml:space="preserve"> </w:t>
      </w:r>
      <w:r w:rsidR="00090A5A">
        <w:rPr>
          <w:rFonts w:ascii="Calibri" w:hAnsi="Calibri" w:cs="Calibri"/>
        </w:rPr>
        <w:t>Non-</w:t>
      </w:r>
      <w:r w:rsidRPr="0026265B">
        <w:rPr>
          <w:rFonts w:ascii="Calibri" w:hAnsi="Calibri" w:cs="Calibri"/>
        </w:rPr>
        <w:t xml:space="preserve">Exempt, </w:t>
      </w:r>
      <w:r w:rsidR="00023EE0">
        <w:rPr>
          <w:rFonts w:ascii="Calibri" w:hAnsi="Calibri" w:cs="Calibri"/>
        </w:rPr>
        <w:t>Full-time</w:t>
      </w:r>
      <w:r w:rsidR="00236F0D">
        <w:rPr>
          <w:rFonts w:ascii="Calibri" w:hAnsi="Calibri" w:cs="Calibri"/>
        </w:rPr>
        <w:t>, 40 hours/week</w:t>
      </w:r>
    </w:p>
    <w:p w14:paraId="0762ABFA" w14:textId="685310CF" w:rsidR="00BC456F" w:rsidRDefault="00BC456F" w:rsidP="0026265B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Starting Hourly Wage: $16</w:t>
      </w:r>
    </w:p>
    <w:p w14:paraId="55B8B1F6" w14:textId="154CB1C5" w:rsidR="00BC456F" w:rsidRPr="0026265B" w:rsidRDefault="00BC456F" w:rsidP="0026265B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Competitive Benefit Package</w:t>
      </w:r>
    </w:p>
    <w:p w14:paraId="3FEA23E9" w14:textId="77777777" w:rsidR="0002303D" w:rsidRDefault="0002303D" w:rsidP="00165109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="Calibri" w:hAnsi="Calibri" w:cs="Calibri"/>
        </w:rPr>
      </w:pPr>
    </w:p>
    <w:p w14:paraId="3C887B56" w14:textId="77777777" w:rsidR="0002303D" w:rsidRDefault="0002303D" w:rsidP="00165109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="Calibri" w:hAnsi="Calibri" w:cs="Calibri"/>
        </w:rPr>
      </w:pPr>
    </w:p>
    <w:p w14:paraId="570E03AE" w14:textId="14708AC6" w:rsidR="00E626BF" w:rsidRDefault="00E626BF" w:rsidP="00165109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F742D25" w14:textId="77777777" w:rsidR="00E626BF" w:rsidRPr="00E35FA7" w:rsidRDefault="00E626BF" w:rsidP="00E626BF">
      <w:pPr>
        <w:pStyle w:val="NormalWeb"/>
        <w:tabs>
          <w:tab w:val="right" w:leader="underscore" w:pos="864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3D076413" w14:textId="40334663" w:rsidR="00A866D6" w:rsidRPr="0026265B" w:rsidRDefault="00A866D6" w:rsidP="00E35FA7">
      <w:pPr>
        <w:pStyle w:val="NormalWeb"/>
        <w:tabs>
          <w:tab w:val="left" w:leader="underscore" w:pos="864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  <w:b/>
        </w:rPr>
        <w:t>General Summary:</w:t>
      </w:r>
      <w:r w:rsidRPr="0026265B">
        <w:rPr>
          <w:rFonts w:asciiTheme="minorHAnsi" w:hAnsiTheme="minorHAnsi" w:cstheme="minorHAnsi"/>
        </w:rPr>
        <w:t xml:space="preserve">  </w:t>
      </w:r>
    </w:p>
    <w:p w14:paraId="657CAEAD" w14:textId="5F26F596" w:rsidR="00A866D6" w:rsidRPr="00090A5A" w:rsidRDefault="009578A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</w:t>
      </w:r>
      <w:r w:rsidR="008E5094">
        <w:rPr>
          <w:rFonts w:asciiTheme="minorHAnsi" w:hAnsiTheme="minorHAnsi" w:cstheme="minorBidi"/>
        </w:rPr>
        <w:t xml:space="preserve"> </w:t>
      </w:r>
      <w:r w:rsidR="00896386">
        <w:rPr>
          <w:rFonts w:asciiTheme="minorHAnsi" w:hAnsiTheme="minorHAnsi" w:cstheme="minorBidi"/>
        </w:rPr>
        <w:t>Database Coordinator</w:t>
      </w:r>
      <w:r w:rsidR="002E372A">
        <w:rPr>
          <w:rFonts w:asciiTheme="minorHAnsi" w:hAnsiTheme="minorHAnsi" w:cstheme="minorBidi"/>
        </w:rPr>
        <w:t xml:space="preserve"> is an entry level position and</w:t>
      </w:r>
      <w:r w:rsidR="008E5094">
        <w:rPr>
          <w:rFonts w:asciiTheme="minorHAnsi" w:hAnsiTheme="minorHAnsi" w:cstheme="minorBidi"/>
        </w:rPr>
        <w:t xml:space="preserve"> will </w:t>
      </w:r>
      <w:r w:rsidR="0002303D">
        <w:rPr>
          <w:rFonts w:asciiTheme="minorHAnsi" w:hAnsiTheme="minorHAnsi" w:cstheme="minorBidi"/>
        </w:rPr>
        <w:t xml:space="preserve">work within a team environment with </w:t>
      </w:r>
      <w:r>
        <w:rPr>
          <w:rFonts w:asciiTheme="minorHAnsi" w:hAnsiTheme="minorHAnsi" w:cstheme="minorBidi"/>
        </w:rPr>
        <w:t>senior staff members of MLA</w:t>
      </w:r>
      <w:r w:rsidR="0002303D">
        <w:rPr>
          <w:rFonts w:asciiTheme="minorHAnsi" w:hAnsiTheme="minorHAnsi" w:cstheme="minorBidi"/>
        </w:rPr>
        <w:t xml:space="preserve"> and will be tasked with the</w:t>
      </w:r>
      <w:r w:rsidR="008E5094" w:rsidRPr="3889E43E">
        <w:rPr>
          <w:rFonts w:asciiTheme="minorHAnsi" w:hAnsiTheme="minorHAnsi" w:cstheme="minorBidi"/>
        </w:rPr>
        <w:t xml:space="preserve"> </w:t>
      </w:r>
      <w:r w:rsidR="008E5094">
        <w:rPr>
          <w:rFonts w:asciiTheme="minorHAnsi" w:hAnsiTheme="minorHAnsi" w:cstheme="minorBidi"/>
        </w:rPr>
        <w:t>maintenance and upkeep of the MLA</w:t>
      </w:r>
      <w:r w:rsidR="008E5094" w:rsidRPr="3889E43E">
        <w:rPr>
          <w:rFonts w:asciiTheme="minorHAnsi" w:hAnsiTheme="minorHAnsi" w:cstheme="minorBidi"/>
        </w:rPr>
        <w:t xml:space="preserve"> </w:t>
      </w:r>
      <w:r w:rsidR="008E5094">
        <w:rPr>
          <w:rFonts w:asciiTheme="minorHAnsi" w:hAnsiTheme="minorHAnsi" w:cstheme="minorBidi"/>
        </w:rPr>
        <w:t>database; membership</w:t>
      </w:r>
      <w:r w:rsidR="00896386">
        <w:rPr>
          <w:rFonts w:asciiTheme="minorHAnsi" w:hAnsiTheme="minorHAnsi" w:cstheme="minorBidi"/>
        </w:rPr>
        <w:t xml:space="preserve">, </w:t>
      </w:r>
      <w:proofErr w:type="gramStart"/>
      <w:r w:rsidR="008E5094">
        <w:rPr>
          <w:rFonts w:asciiTheme="minorHAnsi" w:hAnsiTheme="minorHAnsi" w:cstheme="minorBidi"/>
        </w:rPr>
        <w:t>vendor</w:t>
      </w:r>
      <w:proofErr w:type="gramEnd"/>
      <w:r w:rsidR="008E5094">
        <w:rPr>
          <w:rFonts w:asciiTheme="minorHAnsi" w:hAnsiTheme="minorHAnsi" w:cstheme="minorBidi"/>
        </w:rPr>
        <w:t xml:space="preserve"> and sponsorship records; </w:t>
      </w:r>
      <w:r w:rsidR="00896386">
        <w:rPr>
          <w:rFonts w:asciiTheme="minorHAnsi" w:hAnsiTheme="minorHAnsi" w:cstheme="minorBidi"/>
        </w:rPr>
        <w:t>media contacts;</w:t>
      </w:r>
      <w:r w:rsidR="0055521E">
        <w:rPr>
          <w:rFonts w:asciiTheme="minorHAnsi" w:hAnsiTheme="minorHAnsi" w:cstheme="minorBidi"/>
        </w:rPr>
        <w:t xml:space="preserve"> </w:t>
      </w:r>
      <w:r w:rsidR="008E5094">
        <w:rPr>
          <w:rFonts w:asciiTheme="minorHAnsi" w:hAnsiTheme="minorHAnsi" w:cstheme="minorBidi"/>
        </w:rPr>
        <w:t xml:space="preserve">event registrations; and </w:t>
      </w:r>
      <w:r w:rsidR="002571E4">
        <w:rPr>
          <w:rFonts w:asciiTheme="minorHAnsi" w:hAnsiTheme="minorHAnsi" w:cstheme="minorBidi"/>
        </w:rPr>
        <w:t xml:space="preserve">other </w:t>
      </w:r>
      <w:r w:rsidR="00F9613D">
        <w:rPr>
          <w:rFonts w:asciiTheme="minorHAnsi" w:hAnsiTheme="minorHAnsi" w:cstheme="minorBidi"/>
        </w:rPr>
        <w:t>general MLA</w:t>
      </w:r>
      <w:r w:rsidR="00896386">
        <w:rPr>
          <w:rFonts w:asciiTheme="minorHAnsi" w:hAnsiTheme="minorHAnsi" w:cstheme="minorBidi"/>
        </w:rPr>
        <w:t xml:space="preserve"> </w:t>
      </w:r>
      <w:r w:rsidR="00F9613D">
        <w:rPr>
          <w:rFonts w:asciiTheme="minorHAnsi" w:hAnsiTheme="minorHAnsi" w:cstheme="minorBidi"/>
        </w:rPr>
        <w:t>operations.</w:t>
      </w:r>
    </w:p>
    <w:p w14:paraId="76E01338" w14:textId="2E3373DB" w:rsidR="007D7260" w:rsidRDefault="007D7260" w:rsidP="007D72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F6B2083" w14:textId="533EE6CB" w:rsidR="00090A5A" w:rsidRDefault="00090A5A" w:rsidP="00DD3D80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Membership</w:t>
      </w:r>
      <w:r w:rsidR="00693E99">
        <w:rPr>
          <w:rFonts w:asciiTheme="minorHAnsi" w:hAnsiTheme="minorHAnsi" w:cstheme="minorHAnsi"/>
          <w:b/>
          <w:bCs/>
          <w:i/>
          <w:iCs/>
        </w:rPr>
        <w:t xml:space="preserve"> and Communication Duties:</w:t>
      </w:r>
    </w:p>
    <w:p w14:paraId="44D63A4F" w14:textId="77777777" w:rsidR="0002303D" w:rsidRPr="0002303D" w:rsidRDefault="0002303D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</w:rPr>
        <w:t>Assist with database structural maintenance including understanding, troubleshooting and updating member types, groups and attribute/permission settings.</w:t>
      </w:r>
    </w:p>
    <w:p w14:paraId="71DB73CA" w14:textId="3A2F54D5" w:rsidR="00090A5A" w:rsidRDefault="00090A5A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Build, </w:t>
      </w:r>
      <w:r w:rsidR="000471F5">
        <w:rPr>
          <w:rFonts w:eastAsia="Times New Roman"/>
        </w:rPr>
        <w:t xml:space="preserve">maintain, </w:t>
      </w:r>
      <w:r>
        <w:rPr>
          <w:rFonts w:eastAsia="Times New Roman"/>
        </w:rPr>
        <w:t>research</w:t>
      </w:r>
      <w:r w:rsidR="000471F5">
        <w:rPr>
          <w:rFonts w:eastAsia="Times New Roman"/>
        </w:rPr>
        <w:t xml:space="preserve">, </w:t>
      </w:r>
      <w:r w:rsidR="0002303D">
        <w:rPr>
          <w:rFonts w:eastAsia="Times New Roman"/>
        </w:rPr>
        <w:t xml:space="preserve">and </w:t>
      </w:r>
      <w:r>
        <w:rPr>
          <w:rFonts w:eastAsia="Times New Roman"/>
        </w:rPr>
        <w:t>update</w:t>
      </w:r>
      <w:r w:rsidR="0002303D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02303D">
        <w:rPr>
          <w:rFonts w:eastAsia="Times New Roman"/>
        </w:rPr>
        <w:t xml:space="preserve">base </w:t>
      </w:r>
      <w:r>
        <w:rPr>
          <w:rFonts w:eastAsia="Times New Roman"/>
        </w:rPr>
        <w:t xml:space="preserve">records for </w:t>
      </w:r>
      <w:r w:rsidR="0002303D">
        <w:rPr>
          <w:rFonts w:eastAsia="Times New Roman"/>
        </w:rPr>
        <w:t xml:space="preserve">prospects, </w:t>
      </w:r>
      <w:r w:rsidR="002E372A">
        <w:rPr>
          <w:rFonts w:eastAsia="Times New Roman"/>
        </w:rPr>
        <w:t xml:space="preserve">members, </w:t>
      </w:r>
      <w:r>
        <w:rPr>
          <w:rFonts w:eastAsia="Times New Roman"/>
        </w:rPr>
        <w:t>sponsors, vendors and</w:t>
      </w:r>
      <w:r w:rsidR="002E372A">
        <w:rPr>
          <w:rFonts w:eastAsia="Times New Roman"/>
        </w:rPr>
        <w:t xml:space="preserve"> media contacts</w:t>
      </w:r>
    </w:p>
    <w:p w14:paraId="195C8A20" w14:textId="176B7298" w:rsidR="00090A5A" w:rsidRDefault="00090A5A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Assist with </w:t>
      </w:r>
      <w:r w:rsidR="002571E4">
        <w:rPr>
          <w:rFonts w:eastAsia="Times New Roman"/>
        </w:rPr>
        <w:t>j</w:t>
      </w:r>
      <w:r>
        <w:rPr>
          <w:rFonts w:eastAsia="Times New Roman"/>
        </w:rPr>
        <w:t>ob board, maintain job orders/job postings</w:t>
      </w:r>
    </w:p>
    <w:p w14:paraId="0E2BAD2B" w14:textId="1CC99171" w:rsidR="00090A5A" w:rsidRDefault="00090A5A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Assist with workgroup and </w:t>
      </w:r>
      <w:proofErr w:type="gramStart"/>
      <w:r>
        <w:rPr>
          <w:rFonts w:eastAsia="Times New Roman"/>
        </w:rPr>
        <w:t>committees</w:t>
      </w:r>
      <w:proofErr w:type="gramEnd"/>
      <w:r>
        <w:rPr>
          <w:rFonts w:eastAsia="Times New Roman"/>
        </w:rPr>
        <w:t xml:space="preserve"> </w:t>
      </w:r>
      <w:r w:rsidR="0002303D">
        <w:rPr>
          <w:rFonts w:eastAsia="Times New Roman"/>
        </w:rPr>
        <w:t>virtual workspace set up</w:t>
      </w:r>
      <w:r w:rsidR="003A351B">
        <w:rPr>
          <w:rFonts w:eastAsia="Times New Roman"/>
        </w:rPr>
        <w:t xml:space="preserve"> including </w:t>
      </w:r>
      <w:proofErr w:type="spellStart"/>
      <w:r w:rsidR="003A351B">
        <w:rPr>
          <w:rFonts w:eastAsia="Times New Roman"/>
        </w:rPr>
        <w:t>elists</w:t>
      </w:r>
      <w:proofErr w:type="spellEnd"/>
      <w:r w:rsidR="003A351B">
        <w:rPr>
          <w:rFonts w:eastAsia="Times New Roman"/>
        </w:rPr>
        <w:t>, committee spaces, drives and other virtual workspaces as needed</w:t>
      </w:r>
      <w:r>
        <w:rPr>
          <w:rFonts w:eastAsia="Times New Roman"/>
        </w:rPr>
        <w:t xml:space="preserve"> </w:t>
      </w:r>
    </w:p>
    <w:p w14:paraId="3AB4D4AF" w14:textId="6EEBDA9A" w:rsidR="00090A5A" w:rsidRDefault="00090A5A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Reconcile all database transactions with accounting records</w:t>
      </w:r>
    </w:p>
    <w:p w14:paraId="21DF8B3A" w14:textId="77777777" w:rsidR="00090A5A" w:rsidRDefault="00090A5A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Create monthly and annual reports on member renewal stats and demographics</w:t>
      </w:r>
    </w:p>
    <w:p w14:paraId="34219A06" w14:textId="4F8736A3" w:rsidR="00090A5A" w:rsidRDefault="00090A5A" w:rsidP="00090A5A">
      <w:pPr>
        <w:pStyle w:val="ListParagraph"/>
        <w:numPr>
          <w:ilvl w:val="0"/>
          <w:numId w:val="1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Assist with collecting, filing, </w:t>
      </w:r>
      <w:proofErr w:type="gramStart"/>
      <w:r>
        <w:rPr>
          <w:rFonts w:eastAsia="Times New Roman"/>
        </w:rPr>
        <w:t>formatting</w:t>
      </w:r>
      <w:proofErr w:type="gramEnd"/>
      <w:r>
        <w:rPr>
          <w:rFonts w:eastAsia="Times New Roman"/>
        </w:rPr>
        <w:t xml:space="preserve"> and ensuring correct naming conventions of </w:t>
      </w:r>
      <w:r w:rsidR="002E372A">
        <w:rPr>
          <w:rFonts w:eastAsia="Times New Roman"/>
        </w:rPr>
        <w:t xml:space="preserve">media </w:t>
      </w:r>
      <w:r>
        <w:rPr>
          <w:rFonts w:eastAsia="Times New Roman"/>
        </w:rPr>
        <w:t>assets for web, social media, newsletters</w:t>
      </w:r>
      <w:r w:rsidR="00984EFE">
        <w:rPr>
          <w:rFonts w:eastAsia="Times New Roman"/>
        </w:rPr>
        <w:t>,</w:t>
      </w:r>
      <w:r>
        <w:rPr>
          <w:rFonts w:eastAsia="Times New Roman"/>
        </w:rPr>
        <w:t xml:space="preserve"> multi-media projects, and webinars</w:t>
      </w:r>
    </w:p>
    <w:p w14:paraId="6C7298D2" w14:textId="38B87F5A" w:rsidR="00090A5A" w:rsidRDefault="00090A5A" w:rsidP="00090A5A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Coordinat</w:t>
      </w:r>
      <w:r w:rsidR="000473AD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005D19">
        <w:rPr>
          <w:rFonts w:eastAsia="Times New Roman"/>
        </w:rPr>
        <w:t xml:space="preserve">and fill orders in MLA </w:t>
      </w:r>
      <w:r>
        <w:rPr>
          <w:rFonts w:eastAsia="Times New Roman"/>
        </w:rPr>
        <w:t>online store</w:t>
      </w:r>
    </w:p>
    <w:p w14:paraId="0F8F2328" w14:textId="77777777" w:rsidR="002E372A" w:rsidRDefault="002E372A" w:rsidP="001B7999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i/>
          <w:iCs/>
        </w:rPr>
      </w:pPr>
    </w:p>
    <w:p w14:paraId="5BD9CB2E" w14:textId="53AF8506" w:rsidR="001B7999" w:rsidRDefault="00693E99" w:rsidP="001B7999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Program and Event Duties:</w:t>
      </w:r>
    </w:p>
    <w:p w14:paraId="7070A0BA" w14:textId="436A4AE8" w:rsidR="001B7999" w:rsidRPr="002E372A" w:rsidRDefault="00693E99" w:rsidP="002E37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</w:rPr>
      </w:pPr>
      <w:r w:rsidRPr="000473AD">
        <w:rPr>
          <w:rFonts w:asciiTheme="minorHAnsi" w:hAnsiTheme="minorHAnsi"/>
        </w:rPr>
        <w:t>Create</w:t>
      </w:r>
      <w:r w:rsidR="000471F5">
        <w:rPr>
          <w:rFonts w:asciiTheme="minorHAnsi" w:hAnsiTheme="minorHAnsi"/>
        </w:rPr>
        <w:t xml:space="preserve">, manage, and reconcile </w:t>
      </w:r>
      <w:r w:rsidR="001B7999" w:rsidRPr="000473AD">
        <w:rPr>
          <w:rFonts w:asciiTheme="minorHAnsi" w:hAnsiTheme="minorHAnsi"/>
        </w:rPr>
        <w:t>event registration forms</w:t>
      </w:r>
      <w:r w:rsidR="000471F5">
        <w:rPr>
          <w:rFonts w:asciiTheme="minorHAnsi" w:hAnsiTheme="minorHAnsi"/>
        </w:rPr>
        <w:t xml:space="preserve">, volunteer records, and attendance reports </w:t>
      </w:r>
      <w:r w:rsidR="001B7999" w:rsidRPr="000473AD">
        <w:rPr>
          <w:rFonts w:asciiTheme="minorHAnsi" w:hAnsiTheme="minorHAnsi"/>
        </w:rPr>
        <w:t xml:space="preserve">in MLA database. </w:t>
      </w:r>
    </w:p>
    <w:p w14:paraId="3B80FC99" w14:textId="6471C3DE" w:rsidR="002543C8" w:rsidRPr="002E372A" w:rsidRDefault="002543C8" w:rsidP="002E372A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1B7999">
        <w:t>Assist with developing ongoing sponsorships and prospecting new sponsors and vendors</w:t>
      </w:r>
    </w:p>
    <w:p w14:paraId="694193E7" w14:textId="2F58D0E0" w:rsidR="00693E99" w:rsidRPr="002543C8" w:rsidRDefault="002E372A" w:rsidP="002543C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t>P</w:t>
      </w:r>
      <w:r w:rsidR="00693E99" w:rsidRPr="001B7999">
        <w:t>rovide support to webinar presenters</w:t>
      </w:r>
    </w:p>
    <w:p w14:paraId="04675F80" w14:textId="163B741D" w:rsidR="008B6416" w:rsidRPr="00E94015" w:rsidRDefault="008B6416" w:rsidP="001B799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eastAsia="Times New Roman"/>
        </w:rPr>
        <w:t>Assist with creating evaluation forms and finalizing the analysis after each event</w:t>
      </w:r>
    </w:p>
    <w:p w14:paraId="4E638300" w14:textId="380E5C59" w:rsidR="00E94015" w:rsidRDefault="00E94015" w:rsidP="00E9401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and update the database of potential and current funders</w:t>
      </w:r>
    </w:p>
    <w:p w14:paraId="19F9A4DE" w14:textId="27BBABD7" w:rsidR="003A351B" w:rsidRPr="003A351B" w:rsidRDefault="003A351B" w:rsidP="003A351B">
      <w:pPr>
        <w:pStyle w:val="ListParagraph"/>
        <w:numPr>
          <w:ilvl w:val="0"/>
          <w:numId w:val="19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Assist with virtual and in-person meeting technology</w:t>
      </w:r>
      <w:r w:rsidRPr="000471F5">
        <w:t xml:space="preserve"> </w:t>
      </w:r>
    </w:p>
    <w:p w14:paraId="140E8FAF" w14:textId="5508550D" w:rsidR="00D52F3E" w:rsidRPr="0026265B" w:rsidRDefault="00D52F3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6CF42C3" w14:textId="560F6C31" w:rsidR="00D52F3E" w:rsidRPr="007D7260" w:rsidRDefault="00D52F3E" w:rsidP="0012488A">
      <w:pPr>
        <w:pStyle w:val="NormalWeb"/>
        <w:spacing w:before="0" w:beforeAutospacing="0" w:after="0" w:afterAutospacing="0"/>
        <w:ind w:firstLine="360"/>
        <w:rPr>
          <w:rFonts w:ascii="Calibri" w:hAnsi="Calibri" w:cs="Calibri"/>
          <w:b/>
          <w:bCs/>
          <w:i/>
          <w:iCs/>
        </w:rPr>
      </w:pPr>
      <w:r w:rsidRPr="007D7260">
        <w:rPr>
          <w:rFonts w:ascii="Calibri" w:hAnsi="Calibri" w:cs="Calibri"/>
          <w:b/>
          <w:bCs/>
          <w:i/>
          <w:iCs/>
        </w:rPr>
        <w:t>Other duties as assigned</w:t>
      </w:r>
    </w:p>
    <w:p w14:paraId="7DBE3C9B" w14:textId="77777777" w:rsidR="00A866D6" w:rsidRPr="0026265B" w:rsidRDefault="00A866D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9F3114D" w14:textId="11F42BE8" w:rsidR="00A866D6" w:rsidRPr="00DD3D80" w:rsidRDefault="00A866D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DD3D80">
        <w:rPr>
          <w:rFonts w:asciiTheme="minorHAnsi" w:hAnsiTheme="minorHAnsi" w:cstheme="minorHAnsi"/>
          <w:b/>
        </w:rPr>
        <w:t>Qualifications and Training</w:t>
      </w:r>
      <w:r w:rsidR="00DD3D80">
        <w:rPr>
          <w:rFonts w:asciiTheme="minorHAnsi" w:hAnsiTheme="minorHAnsi" w:cstheme="minorHAnsi"/>
          <w:b/>
        </w:rPr>
        <w:t>:</w:t>
      </w:r>
    </w:p>
    <w:p w14:paraId="0CEB8B0C" w14:textId="59C62270" w:rsidR="00A866D6" w:rsidRPr="0026265B" w:rsidRDefault="00A866D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>Bachelor’s degree</w:t>
      </w:r>
      <w:r w:rsidR="00090A5A">
        <w:rPr>
          <w:rFonts w:asciiTheme="minorHAnsi" w:hAnsiTheme="minorHAnsi" w:cstheme="minorHAnsi"/>
        </w:rPr>
        <w:t xml:space="preserve"> preferred</w:t>
      </w:r>
      <w:r w:rsidRPr="0026265B">
        <w:rPr>
          <w:rFonts w:asciiTheme="minorHAnsi" w:hAnsiTheme="minorHAnsi" w:cstheme="minorHAnsi"/>
        </w:rPr>
        <w:t xml:space="preserve"> or applicable experience, with training in accounting and business systems and nonprofit administration</w:t>
      </w:r>
    </w:p>
    <w:p w14:paraId="4CDC925A" w14:textId="7B156EF4" w:rsidR="002571E4" w:rsidRDefault="00A866D6" w:rsidP="00853EE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>Knowledge of computer technology and proficiency with computer applications required including Microsoft Word</w:t>
      </w:r>
      <w:r w:rsidR="0012488A">
        <w:rPr>
          <w:rFonts w:asciiTheme="minorHAnsi" w:hAnsiTheme="minorHAnsi" w:cstheme="minorHAnsi"/>
        </w:rPr>
        <w:t xml:space="preserve"> and Excel</w:t>
      </w:r>
      <w:r w:rsidR="003A351B">
        <w:rPr>
          <w:rFonts w:asciiTheme="minorHAnsi" w:hAnsiTheme="minorHAnsi" w:cstheme="minorHAnsi"/>
        </w:rPr>
        <w:t>. HTML/CMS/CSS knowledge a plus.</w:t>
      </w:r>
    </w:p>
    <w:p w14:paraId="3D65700D" w14:textId="73B94BC3" w:rsidR="00A866D6" w:rsidRPr="0026265B" w:rsidRDefault="002571E4" w:rsidP="00853EE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Willingness to learn and become proficient in Membership database (</w:t>
      </w:r>
      <w:proofErr w:type="spellStart"/>
      <w:r>
        <w:rPr>
          <w:rFonts w:asciiTheme="minorHAnsi" w:hAnsiTheme="minorHAnsi" w:cstheme="minorHAnsi"/>
        </w:rPr>
        <w:t>Memberclicks</w:t>
      </w:r>
      <w:proofErr w:type="spellEnd"/>
      <w:r>
        <w:rPr>
          <w:rFonts w:asciiTheme="minorHAnsi" w:hAnsiTheme="minorHAnsi" w:cstheme="minorHAnsi"/>
        </w:rPr>
        <w:t>)</w:t>
      </w:r>
    </w:p>
    <w:p w14:paraId="4B4F60BD" w14:textId="5F852E1D" w:rsidR="00A866D6" w:rsidRDefault="00A866D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 xml:space="preserve">Ability to implement new systems to simplify and strengthen the </w:t>
      </w:r>
      <w:r w:rsidR="00090A5A">
        <w:rPr>
          <w:rFonts w:asciiTheme="minorHAnsi" w:hAnsiTheme="minorHAnsi" w:cstheme="minorHAnsi"/>
        </w:rPr>
        <w:t>programs and membership functions</w:t>
      </w:r>
    </w:p>
    <w:p w14:paraId="13470AC5" w14:textId="43177614" w:rsidR="0002303D" w:rsidRPr="0026265B" w:rsidRDefault="0002303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independently</w:t>
      </w:r>
    </w:p>
    <w:p w14:paraId="3F3F1B43" w14:textId="53023EA8" w:rsidR="00A866D6" w:rsidRPr="0026265B" w:rsidRDefault="00A866D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 xml:space="preserve">Ability to represent </w:t>
      </w:r>
      <w:r w:rsidR="0012488A">
        <w:rPr>
          <w:rFonts w:asciiTheme="minorHAnsi" w:hAnsiTheme="minorHAnsi" w:cstheme="minorHAnsi"/>
        </w:rPr>
        <w:t>MLA</w:t>
      </w:r>
      <w:r w:rsidRPr="0026265B">
        <w:rPr>
          <w:rFonts w:asciiTheme="minorHAnsi" w:hAnsiTheme="minorHAnsi" w:cstheme="minorHAnsi"/>
        </w:rPr>
        <w:t xml:space="preserve"> in a professional manner</w:t>
      </w:r>
    </w:p>
    <w:p w14:paraId="7305A2B1" w14:textId="77777777" w:rsidR="00A866D6" w:rsidRPr="0026265B" w:rsidRDefault="00A866D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 xml:space="preserve">Excellent written and </w:t>
      </w:r>
      <w:r w:rsidR="00D14401" w:rsidRPr="0026265B">
        <w:rPr>
          <w:rFonts w:asciiTheme="minorHAnsi" w:hAnsiTheme="minorHAnsi" w:cstheme="minorHAnsi"/>
        </w:rPr>
        <w:t>oral</w:t>
      </w:r>
      <w:r w:rsidRPr="0026265B">
        <w:rPr>
          <w:rFonts w:asciiTheme="minorHAnsi" w:hAnsiTheme="minorHAnsi" w:cstheme="minorHAnsi"/>
        </w:rPr>
        <w:t xml:space="preserve"> communication skills</w:t>
      </w:r>
    </w:p>
    <w:p w14:paraId="3A3F59D6" w14:textId="77777777" w:rsidR="00A866D6" w:rsidRPr="0026265B" w:rsidRDefault="00A866D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>Initiative, attention to detail, and excellent customer service with positive attitude and ability to maintain effective relationships essential</w:t>
      </w:r>
    </w:p>
    <w:p w14:paraId="0F497480" w14:textId="78E2E419" w:rsidR="00A866D6" w:rsidRPr="00DD3D80" w:rsidRDefault="00A866D6" w:rsidP="00DD3D80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DD3D80">
        <w:rPr>
          <w:rFonts w:asciiTheme="minorHAnsi" w:hAnsiTheme="minorHAnsi" w:cstheme="minorHAnsi"/>
          <w:b/>
          <w:bCs/>
        </w:rPr>
        <w:t>Physical Requirements</w:t>
      </w:r>
      <w:r w:rsidR="00DD3D80">
        <w:rPr>
          <w:rFonts w:asciiTheme="minorHAnsi" w:hAnsiTheme="minorHAnsi" w:cstheme="minorHAnsi"/>
          <w:b/>
          <w:bCs/>
          <w:i/>
          <w:iCs/>
        </w:rPr>
        <w:t>:</w:t>
      </w:r>
      <w:r w:rsidR="00DD3D80">
        <w:rPr>
          <w:rFonts w:asciiTheme="minorHAnsi" w:hAnsiTheme="minorHAnsi" w:cstheme="minorHAnsi"/>
          <w:b/>
          <w:bCs/>
          <w:i/>
          <w:iCs/>
        </w:rPr>
        <w:br/>
      </w:r>
      <w:r w:rsidRPr="0026265B">
        <w:rPr>
          <w:rFonts w:asciiTheme="minorHAnsi" w:hAnsiTheme="minorHAnsi" w:cstheme="minorHAnsi"/>
        </w:rPr>
        <w:t>Standard office environment</w:t>
      </w:r>
      <w:r w:rsidR="00236F0D">
        <w:rPr>
          <w:rFonts w:asciiTheme="minorHAnsi" w:hAnsiTheme="minorHAnsi" w:cstheme="minorHAnsi"/>
        </w:rPr>
        <w:t xml:space="preserve">. </w:t>
      </w:r>
      <w:r w:rsidRPr="0026265B">
        <w:rPr>
          <w:rFonts w:asciiTheme="minorHAnsi" w:hAnsiTheme="minorHAnsi" w:cstheme="minorHAnsi"/>
        </w:rPr>
        <w:t>The ability to perform physically active work in a medium-to-heavy nature requiring occasional lifting, exerting up to 50 pounds of force in order to move boxes, supplies and office equipment.</w:t>
      </w:r>
    </w:p>
    <w:p w14:paraId="1006FCEA" w14:textId="7C413735" w:rsidR="00A866D6" w:rsidRPr="00DD3D80" w:rsidRDefault="00A866D6">
      <w:pPr>
        <w:rPr>
          <w:rFonts w:asciiTheme="minorHAnsi" w:hAnsiTheme="minorHAnsi" w:cstheme="minorHAnsi"/>
          <w:b/>
        </w:rPr>
      </w:pPr>
      <w:r w:rsidRPr="00DD3D80">
        <w:rPr>
          <w:rFonts w:asciiTheme="minorHAnsi" w:hAnsiTheme="minorHAnsi" w:cstheme="minorHAnsi"/>
          <w:b/>
        </w:rPr>
        <w:t>Work Environment</w:t>
      </w:r>
      <w:r w:rsidR="00DD3D80">
        <w:rPr>
          <w:rFonts w:asciiTheme="minorHAnsi" w:hAnsiTheme="minorHAnsi" w:cstheme="minorHAnsi"/>
          <w:b/>
        </w:rPr>
        <w:t>:</w:t>
      </w:r>
    </w:p>
    <w:p w14:paraId="52FFC364" w14:textId="75DD7F3B" w:rsidR="00A866D6" w:rsidRPr="0012488A" w:rsidRDefault="00A866D6" w:rsidP="0012488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2488A">
        <w:rPr>
          <w:rFonts w:asciiTheme="minorHAnsi" w:hAnsiTheme="minorHAnsi" w:cstheme="minorHAnsi"/>
        </w:rPr>
        <w:t>Regular office hours</w:t>
      </w:r>
      <w:r w:rsidR="00F4559F" w:rsidRPr="0012488A">
        <w:rPr>
          <w:rFonts w:asciiTheme="minorHAnsi" w:hAnsiTheme="minorHAnsi" w:cstheme="minorHAnsi"/>
        </w:rPr>
        <w:t xml:space="preserve"> at the Lansing headquarters</w:t>
      </w:r>
      <w:r w:rsidRPr="0012488A">
        <w:rPr>
          <w:rFonts w:asciiTheme="minorHAnsi" w:hAnsiTheme="minorHAnsi" w:cstheme="minorHAnsi"/>
        </w:rPr>
        <w:t xml:space="preserve"> are 8:30 am – </w:t>
      </w:r>
      <w:r w:rsidR="007D7260" w:rsidRPr="0012488A">
        <w:rPr>
          <w:rFonts w:asciiTheme="minorHAnsi" w:hAnsiTheme="minorHAnsi" w:cstheme="minorHAnsi"/>
        </w:rPr>
        <w:t>4</w:t>
      </w:r>
      <w:r w:rsidRPr="0012488A">
        <w:rPr>
          <w:rFonts w:asciiTheme="minorHAnsi" w:hAnsiTheme="minorHAnsi" w:cstheme="minorHAnsi"/>
        </w:rPr>
        <w:t>:</w:t>
      </w:r>
      <w:r w:rsidR="007D7260" w:rsidRPr="0012488A">
        <w:rPr>
          <w:rFonts w:asciiTheme="minorHAnsi" w:hAnsiTheme="minorHAnsi" w:cstheme="minorHAnsi"/>
        </w:rPr>
        <w:t>3</w:t>
      </w:r>
      <w:r w:rsidRPr="0012488A">
        <w:rPr>
          <w:rFonts w:asciiTheme="minorHAnsi" w:hAnsiTheme="minorHAnsi" w:cstheme="minorHAnsi"/>
        </w:rPr>
        <w:t>0 pm, Monday – Friday</w:t>
      </w:r>
      <w:r w:rsidR="00236F0D">
        <w:rPr>
          <w:rFonts w:asciiTheme="minorHAnsi" w:hAnsiTheme="minorHAnsi" w:cstheme="minorHAnsi"/>
        </w:rPr>
        <w:t xml:space="preserve">. </w:t>
      </w:r>
      <w:r w:rsidR="000473AD" w:rsidRPr="0012488A">
        <w:rPr>
          <w:rFonts w:asciiTheme="minorHAnsi" w:hAnsiTheme="minorHAnsi" w:cstheme="minorHAnsi"/>
        </w:rPr>
        <w:t>(At present</w:t>
      </w:r>
      <w:r w:rsidR="0012488A" w:rsidRPr="0012488A">
        <w:rPr>
          <w:rFonts w:asciiTheme="minorHAnsi" w:hAnsiTheme="minorHAnsi" w:cstheme="minorHAnsi"/>
        </w:rPr>
        <w:t>,</w:t>
      </w:r>
      <w:r w:rsidR="000473AD" w:rsidRPr="0012488A">
        <w:rPr>
          <w:rFonts w:asciiTheme="minorHAnsi" w:hAnsiTheme="minorHAnsi" w:cstheme="minorHAnsi"/>
        </w:rPr>
        <w:t xml:space="preserve"> we are working remotely until further notice</w:t>
      </w:r>
      <w:r w:rsidR="0012488A" w:rsidRPr="0012488A">
        <w:rPr>
          <w:rFonts w:asciiTheme="minorHAnsi" w:hAnsiTheme="minorHAnsi" w:cstheme="minorHAnsi"/>
        </w:rPr>
        <w:t>. Personal computer, printer</w:t>
      </w:r>
      <w:r w:rsidR="00F9613D">
        <w:rPr>
          <w:rFonts w:asciiTheme="minorHAnsi" w:hAnsiTheme="minorHAnsi" w:cstheme="minorHAnsi"/>
        </w:rPr>
        <w:t>, cell phone,</w:t>
      </w:r>
      <w:r w:rsidR="0012488A" w:rsidRPr="0012488A">
        <w:rPr>
          <w:rFonts w:asciiTheme="minorHAnsi" w:hAnsiTheme="minorHAnsi" w:cstheme="minorHAnsi"/>
        </w:rPr>
        <w:t xml:space="preserve"> and excellent </w:t>
      </w:r>
      <w:proofErr w:type="spellStart"/>
      <w:r w:rsidR="0012488A" w:rsidRPr="0012488A">
        <w:rPr>
          <w:rFonts w:asciiTheme="minorHAnsi" w:hAnsiTheme="minorHAnsi" w:cstheme="minorHAnsi"/>
        </w:rPr>
        <w:t>wifi</w:t>
      </w:r>
      <w:proofErr w:type="spellEnd"/>
      <w:r w:rsidR="0012488A" w:rsidRPr="0012488A">
        <w:rPr>
          <w:rFonts w:asciiTheme="minorHAnsi" w:hAnsiTheme="minorHAnsi" w:cstheme="minorHAnsi"/>
        </w:rPr>
        <w:t xml:space="preserve"> access </w:t>
      </w:r>
      <w:r w:rsidR="0002303D">
        <w:rPr>
          <w:rFonts w:asciiTheme="minorHAnsi" w:hAnsiTheme="minorHAnsi" w:cstheme="minorHAnsi"/>
        </w:rPr>
        <w:t xml:space="preserve">from home location </w:t>
      </w:r>
      <w:r w:rsidR="0012488A" w:rsidRPr="0012488A">
        <w:rPr>
          <w:rFonts w:asciiTheme="minorHAnsi" w:hAnsiTheme="minorHAnsi" w:cstheme="minorHAnsi"/>
        </w:rPr>
        <w:t>mandatory</w:t>
      </w:r>
      <w:r w:rsidR="000473AD" w:rsidRPr="0012488A">
        <w:rPr>
          <w:rFonts w:asciiTheme="minorHAnsi" w:hAnsiTheme="minorHAnsi" w:cstheme="minorHAnsi"/>
        </w:rPr>
        <w:t>.)</w:t>
      </w:r>
    </w:p>
    <w:p w14:paraId="38F7C0F3" w14:textId="282B32CD" w:rsidR="00A866D6" w:rsidRPr="0012488A" w:rsidRDefault="00A866D6" w:rsidP="0012488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2488A">
        <w:rPr>
          <w:rFonts w:asciiTheme="minorHAnsi" w:hAnsiTheme="minorHAnsi" w:cstheme="minorHAnsi"/>
        </w:rPr>
        <w:t xml:space="preserve">Attend </w:t>
      </w:r>
      <w:r w:rsidR="0060573E" w:rsidRPr="0012488A">
        <w:rPr>
          <w:rFonts w:asciiTheme="minorHAnsi" w:hAnsiTheme="minorHAnsi" w:cstheme="minorHAnsi"/>
        </w:rPr>
        <w:t>b</w:t>
      </w:r>
      <w:r w:rsidRPr="0012488A">
        <w:rPr>
          <w:rFonts w:asciiTheme="minorHAnsi" w:hAnsiTheme="minorHAnsi" w:cstheme="minorHAnsi"/>
        </w:rPr>
        <w:t>oard meetings and select committee meetings</w:t>
      </w:r>
      <w:r w:rsidR="00F9613D">
        <w:rPr>
          <w:rFonts w:asciiTheme="minorHAnsi" w:hAnsiTheme="minorHAnsi" w:cstheme="minorHAnsi"/>
        </w:rPr>
        <w:t xml:space="preserve"> – currently virtual</w:t>
      </w:r>
      <w:r w:rsidRPr="0012488A">
        <w:rPr>
          <w:rFonts w:asciiTheme="minorHAnsi" w:hAnsiTheme="minorHAnsi" w:cstheme="minorHAnsi"/>
        </w:rPr>
        <w:t>.</w:t>
      </w:r>
    </w:p>
    <w:p w14:paraId="13B1FA27" w14:textId="189D21D0" w:rsidR="00A866D6" w:rsidRPr="0012488A" w:rsidRDefault="00A866D6" w:rsidP="0012488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2488A">
        <w:rPr>
          <w:rFonts w:asciiTheme="minorHAnsi" w:hAnsiTheme="minorHAnsi" w:cstheme="minorHAnsi"/>
        </w:rPr>
        <w:t>Periodic travel</w:t>
      </w:r>
      <w:r w:rsidR="00F9613D">
        <w:rPr>
          <w:rFonts w:asciiTheme="minorHAnsi" w:hAnsiTheme="minorHAnsi" w:cstheme="minorHAnsi"/>
        </w:rPr>
        <w:t xml:space="preserve"> in personal automobile – </w:t>
      </w:r>
      <w:r w:rsidR="0055521E" w:rsidRPr="0055521E">
        <w:rPr>
          <w:rFonts w:asciiTheme="minorHAnsi" w:hAnsiTheme="minorHAnsi" w:cstheme="minorHAnsi"/>
        </w:rPr>
        <w:t>mileage</w:t>
      </w:r>
      <w:r w:rsidR="00F9613D">
        <w:rPr>
          <w:rFonts w:asciiTheme="minorHAnsi" w:hAnsiTheme="minorHAnsi" w:cstheme="minorHAnsi"/>
        </w:rPr>
        <w:t xml:space="preserve"> reimbursed.</w:t>
      </w:r>
    </w:p>
    <w:p w14:paraId="2DD675C6" w14:textId="77777777" w:rsidR="00A866D6" w:rsidRPr="0026265B" w:rsidRDefault="00A866D6">
      <w:pPr>
        <w:rPr>
          <w:rFonts w:asciiTheme="minorHAnsi" w:hAnsiTheme="minorHAnsi" w:cstheme="minorHAnsi"/>
        </w:rPr>
      </w:pPr>
    </w:p>
    <w:p w14:paraId="1770EAF9" w14:textId="03ABDF2B" w:rsidR="00A866D6" w:rsidRPr="0026265B" w:rsidRDefault="00A866D6">
      <w:pPr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>The statements outlined in this position description are intended to describe the general nature and level of work being performed</w:t>
      </w:r>
      <w:r w:rsidR="00236F0D">
        <w:rPr>
          <w:rFonts w:asciiTheme="minorHAnsi" w:hAnsiTheme="minorHAnsi" w:cstheme="minorHAnsi"/>
        </w:rPr>
        <w:t xml:space="preserve">. </w:t>
      </w:r>
      <w:r w:rsidRPr="0026265B">
        <w:rPr>
          <w:rFonts w:asciiTheme="minorHAnsi" w:hAnsiTheme="minorHAnsi" w:cstheme="minorHAnsi"/>
        </w:rPr>
        <w:t xml:space="preserve">They are not intended to be construed as an exhaustive list of all duties and responsibilities that may be </w:t>
      </w:r>
      <w:proofErr w:type="gramStart"/>
      <w:r w:rsidRPr="0026265B">
        <w:rPr>
          <w:rFonts w:asciiTheme="minorHAnsi" w:hAnsiTheme="minorHAnsi" w:cstheme="minorHAnsi"/>
        </w:rPr>
        <w:t>assigned</w:t>
      </w:r>
      <w:proofErr w:type="gramEnd"/>
      <w:r w:rsidRPr="0026265B">
        <w:rPr>
          <w:rFonts w:asciiTheme="minorHAnsi" w:hAnsiTheme="minorHAnsi" w:cstheme="minorHAnsi"/>
        </w:rPr>
        <w:t xml:space="preserve"> or skill level required</w:t>
      </w:r>
      <w:r w:rsidR="00236F0D">
        <w:rPr>
          <w:rFonts w:asciiTheme="minorHAnsi" w:hAnsiTheme="minorHAnsi" w:cstheme="minorHAnsi"/>
        </w:rPr>
        <w:t xml:space="preserve">. </w:t>
      </w:r>
    </w:p>
    <w:p w14:paraId="61F31537" w14:textId="77777777" w:rsidR="00A866D6" w:rsidRPr="0026265B" w:rsidRDefault="00A866D6">
      <w:pPr>
        <w:rPr>
          <w:rFonts w:asciiTheme="minorHAnsi" w:hAnsiTheme="minorHAnsi" w:cstheme="minorHAnsi"/>
        </w:rPr>
      </w:pPr>
    </w:p>
    <w:p w14:paraId="4581D91D" w14:textId="7CF60064" w:rsidR="00A866D6" w:rsidRPr="0026265B" w:rsidRDefault="00A866D6">
      <w:pPr>
        <w:rPr>
          <w:rFonts w:asciiTheme="minorHAnsi" w:hAnsiTheme="minorHAnsi" w:cstheme="minorHAnsi"/>
        </w:rPr>
      </w:pPr>
      <w:r w:rsidRPr="0026265B">
        <w:rPr>
          <w:rFonts w:asciiTheme="minorHAnsi" w:hAnsiTheme="minorHAnsi" w:cstheme="minorHAnsi"/>
        </w:rPr>
        <w:t>This position is FLSA category “</w:t>
      </w:r>
      <w:r w:rsidR="00693E99">
        <w:rPr>
          <w:rFonts w:asciiTheme="minorHAnsi" w:hAnsiTheme="minorHAnsi" w:cstheme="minorHAnsi"/>
        </w:rPr>
        <w:t>non-</w:t>
      </w:r>
      <w:r w:rsidRPr="0026265B">
        <w:rPr>
          <w:rFonts w:asciiTheme="minorHAnsi" w:hAnsiTheme="minorHAnsi" w:cstheme="minorHAnsi"/>
        </w:rPr>
        <w:t xml:space="preserve">exempt.” </w:t>
      </w:r>
      <w:r w:rsidR="0012488A">
        <w:rPr>
          <w:rFonts w:asciiTheme="minorHAnsi" w:hAnsiTheme="minorHAnsi" w:cstheme="minorHAnsi"/>
        </w:rPr>
        <w:t>MLA reserves</w:t>
      </w:r>
      <w:r w:rsidRPr="0026265B">
        <w:rPr>
          <w:rFonts w:asciiTheme="minorHAnsi" w:hAnsiTheme="minorHAnsi" w:cstheme="minorHAnsi"/>
        </w:rPr>
        <w:t xml:space="preserve"> the right to revise this position description at any time</w:t>
      </w:r>
      <w:r w:rsidR="00236F0D">
        <w:rPr>
          <w:rFonts w:asciiTheme="minorHAnsi" w:hAnsiTheme="minorHAnsi" w:cstheme="minorHAnsi"/>
        </w:rPr>
        <w:t xml:space="preserve">. </w:t>
      </w:r>
    </w:p>
    <w:p w14:paraId="44AAEF18" w14:textId="77777777" w:rsidR="00A866D6" w:rsidRPr="0026265B" w:rsidRDefault="00A866D6">
      <w:pPr>
        <w:rPr>
          <w:rFonts w:asciiTheme="minorHAnsi" w:hAnsiTheme="minorHAnsi" w:cstheme="minorHAnsi"/>
        </w:rPr>
      </w:pPr>
    </w:p>
    <w:p w14:paraId="21303B62" w14:textId="4D2C40C8" w:rsidR="008C76C1" w:rsidRDefault="007D7260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b/>
          <w:bCs/>
          <w:iCs/>
        </w:rPr>
      </w:pPr>
      <w:r w:rsidRPr="00DD3D80">
        <w:rPr>
          <w:rFonts w:ascii="Calibri" w:hAnsi="Calibri" w:cs="Calibri"/>
          <w:b/>
          <w:bCs/>
          <w:iCs/>
        </w:rPr>
        <w:t>Compensation</w:t>
      </w:r>
      <w:r w:rsidR="00DD3D80">
        <w:rPr>
          <w:rFonts w:ascii="Calibri" w:hAnsi="Calibri" w:cs="Calibri"/>
          <w:b/>
          <w:bCs/>
          <w:iCs/>
        </w:rPr>
        <w:t>:</w:t>
      </w:r>
    </w:p>
    <w:p w14:paraId="35BE1F89" w14:textId="1147DD7D" w:rsidR="00DD3D80" w:rsidRPr="00F4559F" w:rsidRDefault="0012488A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Position to be filled by </w:t>
      </w:r>
      <w:r w:rsidR="0002303D">
        <w:rPr>
          <w:rFonts w:ascii="Calibri" w:hAnsi="Calibri" w:cs="Calibri"/>
          <w:iCs/>
        </w:rPr>
        <w:t>March 1</w:t>
      </w:r>
      <w:r>
        <w:rPr>
          <w:rFonts w:ascii="Calibri" w:hAnsi="Calibri" w:cs="Calibri"/>
          <w:iCs/>
        </w:rPr>
        <w:t>, 2021</w:t>
      </w:r>
      <w:r w:rsidR="008B6416">
        <w:rPr>
          <w:rFonts w:ascii="Calibri" w:hAnsi="Calibri" w:cs="Calibri"/>
          <w:iCs/>
        </w:rPr>
        <w:t xml:space="preserve"> or earlier</w:t>
      </w:r>
      <w:r>
        <w:rPr>
          <w:rFonts w:ascii="Calibri" w:hAnsi="Calibri" w:cs="Calibri"/>
          <w:iCs/>
        </w:rPr>
        <w:t xml:space="preserve">. Compensation: </w:t>
      </w:r>
      <w:r w:rsidR="00F4559F" w:rsidRPr="00F4559F">
        <w:rPr>
          <w:rFonts w:ascii="Calibri" w:hAnsi="Calibri" w:cs="Calibri"/>
          <w:iCs/>
        </w:rPr>
        <w:t>$</w:t>
      </w:r>
      <w:r w:rsidR="00693E99">
        <w:rPr>
          <w:rFonts w:ascii="Calibri" w:hAnsi="Calibri" w:cs="Calibri"/>
          <w:iCs/>
        </w:rPr>
        <w:t>1</w:t>
      </w:r>
      <w:r>
        <w:rPr>
          <w:rFonts w:ascii="Calibri" w:hAnsi="Calibri" w:cs="Calibri"/>
          <w:iCs/>
        </w:rPr>
        <w:t>6</w:t>
      </w:r>
      <w:r w:rsidR="00693E99">
        <w:rPr>
          <w:rFonts w:ascii="Calibri" w:hAnsi="Calibri" w:cs="Calibri"/>
          <w:iCs/>
        </w:rPr>
        <w:t>/hour</w:t>
      </w:r>
      <w:r w:rsidR="00F4559F" w:rsidRPr="00F4559F">
        <w:rPr>
          <w:rFonts w:ascii="Calibri" w:hAnsi="Calibri" w:cs="Calibri"/>
          <w:iCs/>
        </w:rPr>
        <w:t xml:space="preserve"> </w:t>
      </w:r>
      <w:r w:rsidR="00F4559F">
        <w:rPr>
          <w:rFonts w:ascii="Calibri" w:hAnsi="Calibri" w:cs="Calibri"/>
          <w:iCs/>
        </w:rPr>
        <w:t>plus a competitive benefit package including holiday pay, paid time off, 403(b) employer contribution, and 80% health insurance coverage</w:t>
      </w:r>
      <w:r w:rsidR="00F9613D">
        <w:rPr>
          <w:rFonts w:ascii="Calibri" w:hAnsi="Calibri" w:cs="Calibri"/>
          <w:iCs/>
        </w:rPr>
        <w:t>.</w:t>
      </w:r>
    </w:p>
    <w:p w14:paraId="1D7A04E1" w14:textId="77777777" w:rsidR="00F4559F" w:rsidRDefault="00F4559F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b/>
          <w:bCs/>
          <w:iCs/>
        </w:rPr>
      </w:pPr>
    </w:p>
    <w:p w14:paraId="1755CE91" w14:textId="70CAB545" w:rsidR="00DD3D80" w:rsidRPr="00DD3D80" w:rsidRDefault="00DD3D80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Applications:</w:t>
      </w:r>
    </w:p>
    <w:p w14:paraId="3BC304F3" w14:textId="564CE590" w:rsidR="007D7260" w:rsidRDefault="00F4559F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iCs/>
        </w:rPr>
      </w:pPr>
      <w:r w:rsidRPr="00F4559F">
        <w:rPr>
          <w:rFonts w:ascii="Calibri" w:hAnsi="Calibri" w:cs="Calibri"/>
          <w:iCs/>
        </w:rPr>
        <w:t>To apply, please submit a cover letter, resume and three references to</w:t>
      </w:r>
      <w:r w:rsidR="00896386">
        <w:rPr>
          <w:rFonts w:ascii="Calibri" w:hAnsi="Calibri" w:cs="Calibri"/>
          <w:iCs/>
        </w:rPr>
        <w:t xml:space="preserve"> Rachel Ash, Membership and Communication </w:t>
      </w:r>
      <w:r w:rsidRPr="00F4559F">
        <w:rPr>
          <w:rFonts w:ascii="Calibri" w:hAnsi="Calibri" w:cs="Calibri"/>
          <w:iCs/>
        </w:rPr>
        <w:t>Director by</w:t>
      </w:r>
      <w:r w:rsidR="00693E99">
        <w:rPr>
          <w:rFonts w:ascii="Calibri" w:hAnsi="Calibri" w:cs="Calibri"/>
          <w:iCs/>
        </w:rPr>
        <w:t xml:space="preserve"> </w:t>
      </w:r>
      <w:r w:rsidR="0002303D">
        <w:rPr>
          <w:rFonts w:ascii="Calibri" w:hAnsi="Calibri" w:cs="Calibri"/>
          <w:iCs/>
        </w:rPr>
        <w:t>January 22</w:t>
      </w:r>
      <w:r w:rsidR="0012488A">
        <w:rPr>
          <w:rFonts w:ascii="Calibri" w:hAnsi="Calibri" w:cs="Calibri"/>
          <w:iCs/>
        </w:rPr>
        <w:t>, 202</w:t>
      </w:r>
      <w:r w:rsidR="0002303D">
        <w:rPr>
          <w:rFonts w:ascii="Calibri" w:hAnsi="Calibri" w:cs="Calibri"/>
          <w:iCs/>
        </w:rPr>
        <w:t>1</w:t>
      </w:r>
      <w:r w:rsidR="0012488A">
        <w:rPr>
          <w:rFonts w:ascii="Calibri" w:hAnsi="Calibri" w:cs="Calibri"/>
          <w:iCs/>
        </w:rPr>
        <w:t xml:space="preserve"> </w:t>
      </w:r>
      <w:r w:rsidRPr="00F4559F">
        <w:rPr>
          <w:rFonts w:ascii="Calibri" w:hAnsi="Calibri" w:cs="Calibri"/>
          <w:iCs/>
        </w:rPr>
        <w:t xml:space="preserve">at 5pm by email </w:t>
      </w:r>
      <w:r w:rsidR="002571E4">
        <w:rPr>
          <w:rFonts w:ascii="Calibri" w:hAnsi="Calibri" w:cs="Calibri"/>
          <w:iCs/>
        </w:rPr>
        <w:t xml:space="preserve">to </w:t>
      </w:r>
      <w:r w:rsidR="00896386">
        <w:rPr>
          <w:rFonts w:ascii="Calibri" w:hAnsi="Calibri" w:cs="Calibri"/>
          <w:iCs/>
        </w:rPr>
        <w:t>rfash</w:t>
      </w:r>
      <w:r w:rsidR="002571E4">
        <w:rPr>
          <w:rFonts w:ascii="Calibri" w:hAnsi="Calibri" w:cs="Calibri"/>
          <w:iCs/>
        </w:rPr>
        <w:t>@milibraries.org</w:t>
      </w:r>
      <w:r w:rsidR="00236F0D">
        <w:rPr>
          <w:rFonts w:ascii="Calibri" w:hAnsi="Calibri" w:cs="Calibri"/>
          <w:iCs/>
        </w:rPr>
        <w:t xml:space="preserve">. </w:t>
      </w:r>
      <w:r w:rsidR="005216D5">
        <w:rPr>
          <w:rFonts w:ascii="Calibri" w:hAnsi="Calibri" w:cs="Calibri"/>
          <w:iCs/>
        </w:rPr>
        <w:t>Please use “</w:t>
      </w:r>
      <w:r w:rsidR="00896386">
        <w:rPr>
          <w:rFonts w:ascii="Calibri" w:hAnsi="Calibri" w:cs="Calibri"/>
          <w:iCs/>
        </w:rPr>
        <w:t>Database Coordinator</w:t>
      </w:r>
      <w:r w:rsidR="005216D5">
        <w:rPr>
          <w:rFonts w:ascii="Calibri" w:hAnsi="Calibri" w:cs="Calibri"/>
          <w:iCs/>
        </w:rPr>
        <w:t>” in your subject line.</w:t>
      </w:r>
      <w:r w:rsidR="0060573E">
        <w:rPr>
          <w:rFonts w:ascii="Calibri" w:hAnsi="Calibri" w:cs="Calibri"/>
          <w:iCs/>
        </w:rPr>
        <w:t xml:space="preserve"> </w:t>
      </w:r>
    </w:p>
    <w:p w14:paraId="5426153D" w14:textId="5409AC56" w:rsidR="0012488A" w:rsidRDefault="0012488A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iCs/>
        </w:rPr>
      </w:pPr>
    </w:p>
    <w:p w14:paraId="09D6F744" w14:textId="77777777" w:rsidR="00005D19" w:rsidRDefault="00005D19" w:rsidP="0012488A">
      <w:pPr>
        <w:rPr>
          <w:rFonts w:asciiTheme="minorHAnsi" w:hAnsiTheme="minorHAnsi" w:cs="Calibri"/>
          <w:i/>
          <w:color w:val="000000" w:themeColor="text1"/>
        </w:rPr>
      </w:pPr>
    </w:p>
    <w:p w14:paraId="584FA4CD" w14:textId="531C9041" w:rsidR="0012488A" w:rsidRPr="0012488A" w:rsidRDefault="0012488A" w:rsidP="0012488A">
      <w:pPr>
        <w:rPr>
          <w:rFonts w:asciiTheme="minorHAnsi" w:hAnsiTheme="minorHAnsi"/>
          <w:i/>
          <w:color w:val="000000" w:themeColor="text1"/>
        </w:rPr>
      </w:pPr>
      <w:r w:rsidRPr="0012488A">
        <w:rPr>
          <w:rFonts w:asciiTheme="minorHAnsi" w:hAnsiTheme="minorHAnsi" w:cs="Calibri"/>
          <w:i/>
          <w:color w:val="000000" w:themeColor="text1"/>
        </w:rPr>
        <w:t>MLA is an equal opportunity employer</w:t>
      </w:r>
      <w:r w:rsidRPr="0012488A">
        <w:rPr>
          <w:rFonts w:asciiTheme="minorHAnsi" w:hAnsiTheme="minorHAnsi" w:cs="Arial"/>
          <w:i/>
          <w:color w:val="000000" w:themeColor="text1"/>
        </w:rPr>
        <w:t xml:space="preserve"> committed to a diverse workforce and do</w:t>
      </w:r>
      <w:r>
        <w:rPr>
          <w:rFonts w:asciiTheme="minorHAnsi" w:hAnsiTheme="minorHAnsi" w:cs="Arial"/>
          <w:i/>
          <w:color w:val="000000" w:themeColor="text1"/>
        </w:rPr>
        <w:t>es</w:t>
      </w:r>
      <w:r w:rsidRPr="0012488A">
        <w:rPr>
          <w:rFonts w:asciiTheme="minorHAnsi" w:hAnsiTheme="minorHAnsi" w:cs="Arial"/>
          <w:i/>
          <w:color w:val="000000" w:themeColor="text1"/>
        </w:rPr>
        <w:t xml:space="preserve"> not discriminate on the basis of race, color, creed, religion, national or ethnic origin, sex, sexual orientation, gender identity or expression, age, disability, or veteran status.</w:t>
      </w:r>
    </w:p>
    <w:p w14:paraId="12253DA8" w14:textId="02723D78" w:rsidR="0012488A" w:rsidRPr="00F4559F" w:rsidRDefault="0012488A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iCs/>
        </w:rPr>
      </w:pPr>
    </w:p>
    <w:p w14:paraId="36E5F853" w14:textId="77777777" w:rsidR="00F4559F" w:rsidRPr="00260EB3" w:rsidRDefault="00F4559F" w:rsidP="008C76C1">
      <w:pPr>
        <w:tabs>
          <w:tab w:val="left" w:pos="4770"/>
          <w:tab w:val="left" w:leader="underscore" w:pos="8640"/>
        </w:tabs>
        <w:rPr>
          <w:rFonts w:ascii="Calibri" w:hAnsi="Calibri" w:cs="Calibri"/>
          <w:i/>
        </w:rPr>
      </w:pPr>
    </w:p>
    <w:sectPr w:rsidR="00F4559F" w:rsidRPr="00260EB3" w:rsidSect="005E5A5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357"/>
    <w:multiLevelType w:val="hybridMultilevel"/>
    <w:tmpl w:val="4AE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E63"/>
    <w:multiLevelType w:val="hybridMultilevel"/>
    <w:tmpl w:val="49EEC522"/>
    <w:lvl w:ilvl="0" w:tplc="27762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BFB"/>
    <w:multiLevelType w:val="hybridMultilevel"/>
    <w:tmpl w:val="F2AE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325D"/>
    <w:multiLevelType w:val="hybridMultilevel"/>
    <w:tmpl w:val="31DC3FC2"/>
    <w:lvl w:ilvl="0" w:tplc="6E0E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54F8"/>
    <w:multiLevelType w:val="multilevel"/>
    <w:tmpl w:val="CF5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17CD4"/>
    <w:multiLevelType w:val="hybridMultilevel"/>
    <w:tmpl w:val="A4D4DFA0"/>
    <w:lvl w:ilvl="0" w:tplc="6E0E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16F7"/>
    <w:multiLevelType w:val="multilevel"/>
    <w:tmpl w:val="228E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05F4"/>
    <w:multiLevelType w:val="hybridMultilevel"/>
    <w:tmpl w:val="0D3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4CED"/>
    <w:multiLevelType w:val="hybridMultilevel"/>
    <w:tmpl w:val="D5E2CE40"/>
    <w:lvl w:ilvl="0" w:tplc="27762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1FEF"/>
    <w:multiLevelType w:val="hybridMultilevel"/>
    <w:tmpl w:val="A24E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707F"/>
    <w:multiLevelType w:val="hybridMultilevel"/>
    <w:tmpl w:val="228EE60E"/>
    <w:lvl w:ilvl="0" w:tplc="27762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435E"/>
    <w:multiLevelType w:val="hybridMultilevel"/>
    <w:tmpl w:val="790A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56FE"/>
    <w:multiLevelType w:val="multilevel"/>
    <w:tmpl w:val="C21E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47F88"/>
    <w:multiLevelType w:val="hybridMultilevel"/>
    <w:tmpl w:val="C21EA720"/>
    <w:lvl w:ilvl="0" w:tplc="6E0E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4E83"/>
    <w:multiLevelType w:val="hybridMultilevel"/>
    <w:tmpl w:val="B456C6B4"/>
    <w:lvl w:ilvl="0" w:tplc="27762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679C"/>
    <w:multiLevelType w:val="hybridMultilevel"/>
    <w:tmpl w:val="6030B0D8"/>
    <w:lvl w:ilvl="0" w:tplc="6E0E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67A5A"/>
    <w:multiLevelType w:val="multilevel"/>
    <w:tmpl w:val="B45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46FD7"/>
    <w:multiLevelType w:val="hybridMultilevel"/>
    <w:tmpl w:val="1D2C8C3C"/>
    <w:lvl w:ilvl="0" w:tplc="6E0E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6D2"/>
    <w:multiLevelType w:val="hybridMultilevel"/>
    <w:tmpl w:val="8CF2B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C38FF"/>
    <w:multiLevelType w:val="multilevel"/>
    <w:tmpl w:val="994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339DA"/>
    <w:multiLevelType w:val="hybridMultilevel"/>
    <w:tmpl w:val="5E02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57797"/>
    <w:multiLevelType w:val="hybridMultilevel"/>
    <w:tmpl w:val="7A9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17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8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2"/>
    <w:rsid w:val="00004DF2"/>
    <w:rsid w:val="00005D19"/>
    <w:rsid w:val="000149E9"/>
    <w:rsid w:val="0002303D"/>
    <w:rsid w:val="00023EE0"/>
    <w:rsid w:val="000471F5"/>
    <w:rsid w:val="000473AD"/>
    <w:rsid w:val="00052B7D"/>
    <w:rsid w:val="0005747A"/>
    <w:rsid w:val="00081735"/>
    <w:rsid w:val="00090A5A"/>
    <w:rsid w:val="000A0CE2"/>
    <w:rsid w:val="000C575D"/>
    <w:rsid w:val="00111C56"/>
    <w:rsid w:val="0012488A"/>
    <w:rsid w:val="00150972"/>
    <w:rsid w:val="00165109"/>
    <w:rsid w:val="00186159"/>
    <w:rsid w:val="00191EAF"/>
    <w:rsid w:val="001A5F44"/>
    <w:rsid w:val="001B7999"/>
    <w:rsid w:val="001D2CDE"/>
    <w:rsid w:val="002000F7"/>
    <w:rsid w:val="0022606B"/>
    <w:rsid w:val="00236F0D"/>
    <w:rsid w:val="002543C8"/>
    <w:rsid w:val="002571E4"/>
    <w:rsid w:val="00260EB3"/>
    <w:rsid w:val="0026265B"/>
    <w:rsid w:val="00265450"/>
    <w:rsid w:val="0027106F"/>
    <w:rsid w:val="00281E73"/>
    <w:rsid w:val="002B4A5D"/>
    <w:rsid w:val="002D3124"/>
    <w:rsid w:val="002E2F5D"/>
    <w:rsid w:val="002E372A"/>
    <w:rsid w:val="002E3FDD"/>
    <w:rsid w:val="002F0D34"/>
    <w:rsid w:val="003077D6"/>
    <w:rsid w:val="0030799A"/>
    <w:rsid w:val="0031135F"/>
    <w:rsid w:val="0034185A"/>
    <w:rsid w:val="00372589"/>
    <w:rsid w:val="003A351B"/>
    <w:rsid w:val="00457A4E"/>
    <w:rsid w:val="004A1283"/>
    <w:rsid w:val="004A5380"/>
    <w:rsid w:val="004D649C"/>
    <w:rsid w:val="004D64C6"/>
    <w:rsid w:val="004F46CB"/>
    <w:rsid w:val="005114F1"/>
    <w:rsid w:val="005216D5"/>
    <w:rsid w:val="00545663"/>
    <w:rsid w:val="0055521E"/>
    <w:rsid w:val="00575FCD"/>
    <w:rsid w:val="00586E8E"/>
    <w:rsid w:val="00592D7B"/>
    <w:rsid w:val="005E5A56"/>
    <w:rsid w:val="00602462"/>
    <w:rsid w:val="0060573E"/>
    <w:rsid w:val="00667C47"/>
    <w:rsid w:val="00693E99"/>
    <w:rsid w:val="006A0A66"/>
    <w:rsid w:val="006A7733"/>
    <w:rsid w:val="006C3A39"/>
    <w:rsid w:val="006F22F7"/>
    <w:rsid w:val="0073039F"/>
    <w:rsid w:val="007344E9"/>
    <w:rsid w:val="00742B17"/>
    <w:rsid w:val="00744A0B"/>
    <w:rsid w:val="00775E04"/>
    <w:rsid w:val="007B72B5"/>
    <w:rsid w:val="007B7A66"/>
    <w:rsid w:val="007D2DD1"/>
    <w:rsid w:val="007D5C72"/>
    <w:rsid w:val="007D7260"/>
    <w:rsid w:val="007F3A1B"/>
    <w:rsid w:val="008049FA"/>
    <w:rsid w:val="00806CB3"/>
    <w:rsid w:val="00814B9C"/>
    <w:rsid w:val="00840795"/>
    <w:rsid w:val="00853EED"/>
    <w:rsid w:val="00881CDA"/>
    <w:rsid w:val="008839C1"/>
    <w:rsid w:val="00896386"/>
    <w:rsid w:val="008A4DBE"/>
    <w:rsid w:val="008A630E"/>
    <w:rsid w:val="008B07AD"/>
    <w:rsid w:val="008B6416"/>
    <w:rsid w:val="008C3A34"/>
    <w:rsid w:val="008C76C1"/>
    <w:rsid w:val="008E5094"/>
    <w:rsid w:val="008F2495"/>
    <w:rsid w:val="00900936"/>
    <w:rsid w:val="009251F4"/>
    <w:rsid w:val="009578A6"/>
    <w:rsid w:val="0096208E"/>
    <w:rsid w:val="009622BE"/>
    <w:rsid w:val="00981CA3"/>
    <w:rsid w:val="00984EFE"/>
    <w:rsid w:val="00992BAE"/>
    <w:rsid w:val="00996591"/>
    <w:rsid w:val="009B6DAB"/>
    <w:rsid w:val="009E0A50"/>
    <w:rsid w:val="009E74ED"/>
    <w:rsid w:val="009F456A"/>
    <w:rsid w:val="00A1498D"/>
    <w:rsid w:val="00A20E81"/>
    <w:rsid w:val="00A343AB"/>
    <w:rsid w:val="00A5143F"/>
    <w:rsid w:val="00A62F85"/>
    <w:rsid w:val="00A66235"/>
    <w:rsid w:val="00A723E4"/>
    <w:rsid w:val="00A843CA"/>
    <w:rsid w:val="00A866D6"/>
    <w:rsid w:val="00AC2E47"/>
    <w:rsid w:val="00AD7F02"/>
    <w:rsid w:val="00B27741"/>
    <w:rsid w:val="00B32692"/>
    <w:rsid w:val="00B60432"/>
    <w:rsid w:val="00B60C84"/>
    <w:rsid w:val="00B74460"/>
    <w:rsid w:val="00BA22B1"/>
    <w:rsid w:val="00BB056B"/>
    <w:rsid w:val="00BB2C23"/>
    <w:rsid w:val="00BB3C1A"/>
    <w:rsid w:val="00BC456F"/>
    <w:rsid w:val="00BC5AF8"/>
    <w:rsid w:val="00BE6057"/>
    <w:rsid w:val="00C062B4"/>
    <w:rsid w:val="00C200CC"/>
    <w:rsid w:val="00C32C1D"/>
    <w:rsid w:val="00C95917"/>
    <w:rsid w:val="00CC0D77"/>
    <w:rsid w:val="00CD781A"/>
    <w:rsid w:val="00D14401"/>
    <w:rsid w:val="00D241ED"/>
    <w:rsid w:val="00D24D7C"/>
    <w:rsid w:val="00D50307"/>
    <w:rsid w:val="00D52F3E"/>
    <w:rsid w:val="00D607F7"/>
    <w:rsid w:val="00DA6288"/>
    <w:rsid w:val="00DA7C4C"/>
    <w:rsid w:val="00DB019A"/>
    <w:rsid w:val="00DC0522"/>
    <w:rsid w:val="00DD3D80"/>
    <w:rsid w:val="00E23CAD"/>
    <w:rsid w:val="00E35FA7"/>
    <w:rsid w:val="00E37DFC"/>
    <w:rsid w:val="00E45B1A"/>
    <w:rsid w:val="00E54F52"/>
    <w:rsid w:val="00E6214C"/>
    <w:rsid w:val="00E626BF"/>
    <w:rsid w:val="00E6648E"/>
    <w:rsid w:val="00E903FB"/>
    <w:rsid w:val="00E94015"/>
    <w:rsid w:val="00ED55C2"/>
    <w:rsid w:val="00EF4718"/>
    <w:rsid w:val="00F23A81"/>
    <w:rsid w:val="00F4559F"/>
    <w:rsid w:val="00F50690"/>
    <w:rsid w:val="00F53C33"/>
    <w:rsid w:val="00F60A7E"/>
    <w:rsid w:val="00F9613D"/>
    <w:rsid w:val="00FB045E"/>
    <w:rsid w:val="00FF3717"/>
    <w:rsid w:val="3889E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F924B"/>
  <w15:chartTrackingRefBased/>
  <w15:docId w15:val="{46E2BA92-394E-47A8-B470-BA3D4E3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69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586E8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6E8E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8B0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AD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5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A5A"/>
    <w:pPr>
      <w:ind w:left="720"/>
      <w:contextualSpacing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11" ma:contentTypeDescription="Create a new document." ma:contentTypeScope="" ma:versionID="fc512d3396b879954fe6695678cfae76">
  <xsd:schema xmlns:xsd="http://www.w3.org/2001/XMLSchema" xmlns:xs="http://www.w3.org/2001/XMLSchema" xmlns:p="http://schemas.microsoft.com/office/2006/metadata/properties" xmlns:ns2="229f3553-1680-48dd-8e6e-9b64a0ee623d" xmlns:ns3="2d935343-5a09-4cfb-b972-d7007d41cda6" targetNamespace="http://schemas.microsoft.com/office/2006/metadata/properties" ma:root="true" ma:fieldsID="d103f00b1ec0df007f6f391ebab438c7" ns2:_="" ns3:_="">
    <xsd:import namespace="229f3553-1680-48dd-8e6e-9b64a0ee623d"/>
    <xsd:import namespace="2d935343-5a09-4cfb-b972-d7007d41cda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3553-1680-48dd-8e6e-9b64a0ee623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5343-5a09-4cfb-b972-d7007d41c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77006-69C4-4EC3-B768-7ADE6DF1B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5219F-FB76-4023-BB42-9EA8825FD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3553-1680-48dd-8e6e-9b64a0ee623d"/>
    <ds:schemaRef ds:uri="2d935343-5a09-4cfb-b972-d7007d41c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54A36-EF31-4D14-ADB7-513694FA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973D4-066B-4156-8B7F-FF216A7A2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A MEETING AND CONVENTION PLANNER DO</vt:lpstr>
    </vt:vector>
  </TitlesOfParts>
  <Company>Michigan Library Association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MEETING AND CONVENTION PLANNER DO</dc:title>
  <dc:subject/>
  <dc:creator>gena</dc:creator>
  <cp:keywords/>
  <dc:description/>
  <cp:lastModifiedBy>Rachel Ash</cp:lastModifiedBy>
  <cp:revision>2</cp:revision>
  <cp:lastPrinted>2019-04-03T19:22:00Z</cp:lastPrinted>
  <dcterms:created xsi:type="dcterms:W3CDTF">2020-12-16T16:18:00Z</dcterms:created>
  <dcterms:modified xsi:type="dcterms:W3CDTF">2020-12-16T16:18:00Z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8704">
    <vt:lpwstr>26</vt:lpwstr>
  </property>
  <property fmtid="{D5CDD505-2E9C-101B-9397-08002B2CF9AE}" pid="3" name="ContentTypeId">
    <vt:lpwstr>0x010100B708A0B290FF9A48A62B6AC6CE8CCCCF</vt:lpwstr>
  </property>
  <property fmtid="{D5CDD505-2E9C-101B-9397-08002B2CF9AE}" pid="4" name="SharedWithUsers">
    <vt:lpwstr>13;#Gail Madziar</vt:lpwstr>
  </property>
</Properties>
</file>